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8B" w:rsidRDefault="0037158B" w:rsidP="00F26D82">
      <w:pPr>
        <w:spacing w:before="420" w:line="240" w:lineRule="auto"/>
        <w:ind w:left="8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34075" cy="8458200"/>
            <wp:effectExtent l="0" t="0" r="0" b="0"/>
            <wp:docPr id="1" name="Рисунок 1" descr="H:\data\на сайт\2019-08-31_121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на сайт\2019-08-31_1219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8B" w:rsidRDefault="0037158B" w:rsidP="00F26D82">
      <w:pPr>
        <w:spacing w:before="420" w:line="240" w:lineRule="auto"/>
        <w:ind w:left="80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553B4" w:rsidRPr="00FC1A4F" w:rsidRDefault="00C553B4" w:rsidP="00F26D82">
      <w:pPr>
        <w:spacing w:before="4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C1A4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553B4" w:rsidRPr="00FC1A4F" w:rsidRDefault="00C553B4" w:rsidP="008B7B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B15F5E">
        <w:rPr>
          <w:rFonts w:ascii="Times New Roman" w:hAnsi="Times New Roman"/>
          <w:sz w:val="28"/>
          <w:szCs w:val="28"/>
        </w:rPr>
        <w:t>Реализация основных программ профессионального обучения сопровождается проведением промежуточной аттестации обучающихся.</w:t>
      </w:r>
      <w:r w:rsidRPr="00ED3DA1">
        <w:rPr>
          <w:rFonts w:ascii="Times New Roman" w:hAnsi="Times New Roman"/>
          <w:sz w:val="24"/>
          <w:szCs w:val="24"/>
        </w:rPr>
        <w:t xml:space="preserve"> 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C1A4F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Pr="00FC1A4F">
        <w:rPr>
          <w:rFonts w:ascii="Times New Roman" w:hAnsi="Times New Roman"/>
          <w:sz w:val="28"/>
          <w:szCs w:val="28"/>
        </w:rPr>
        <w:t xml:space="preserve"> разработано в соответствии с требованиями Закона </w:t>
      </w:r>
      <w:r w:rsidRPr="005A7409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ой Федерации от 29 декабря 2012</w:t>
      </w:r>
      <w:r w:rsidRPr="005A74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5A7409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FC1A4F">
        <w:rPr>
          <w:rFonts w:ascii="Times New Roman" w:hAnsi="Times New Roman"/>
          <w:sz w:val="28"/>
          <w:szCs w:val="28"/>
        </w:rPr>
        <w:t>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71BF3">
        <w:rPr>
          <w:rFonts w:ascii="Times New Roman" w:hAnsi="Times New Roman"/>
          <w:kern w:val="36"/>
          <w:sz w:val="28"/>
          <w:szCs w:val="28"/>
        </w:rPr>
        <w:t>Приказа Министерства образования и науки Российс</w:t>
      </w:r>
      <w:r>
        <w:rPr>
          <w:rFonts w:ascii="Times New Roman" w:hAnsi="Times New Roman"/>
          <w:kern w:val="36"/>
          <w:sz w:val="28"/>
          <w:szCs w:val="28"/>
        </w:rPr>
        <w:t>кой Федерации от 18 апреля 2013</w:t>
      </w:r>
      <w:r w:rsidRPr="00671BF3">
        <w:rPr>
          <w:rFonts w:ascii="Times New Roman" w:hAnsi="Times New Roman"/>
          <w:kern w:val="36"/>
          <w:sz w:val="28"/>
          <w:szCs w:val="28"/>
        </w:rPr>
        <w:t>г</w:t>
      </w:r>
      <w:r>
        <w:rPr>
          <w:rFonts w:ascii="Times New Roman" w:hAnsi="Times New Roman"/>
          <w:kern w:val="36"/>
          <w:sz w:val="28"/>
          <w:szCs w:val="28"/>
        </w:rPr>
        <w:t>. № 292«</w:t>
      </w:r>
      <w:r w:rsidRPr="00671BF3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rFonts w:ascii="Times New Roman" w:hAnsi="Times New Roman"/>
          <w:sz w:val="28"/>
          <w:szCs w:val="28"/>
        </w:rPr>
        <w:t>»</w:t>
      </w:r>
      <w:r w:rsidRPr="00671BF3">
        <w:rPr>
          <w:rFonts w:ascii="Times New Roman" w:hAnsi="Times New Roman"/>
          <w:sz w:val="28"/>
          <w:szCs w:val="28"/>
        </w:rPr>
        <w:t xml:space="preserve">, Приказа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671BF3"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499</w:t>
      </w:r>
      <w:r w:rsidRPr="00671BF3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hAnsi="Times New Roman"/>
          <w:sz w:val="28"/>
          <w:szCs w:val="28"/>
        </w:rPr>
        <w:t>,</w:t>
      </w:r>
      <w:r w:rsidRPr="002741A5">
        <w:rPr>
          <w:rFonts w:ascii="Times New Roman" w:hAnsi="Times New Roman"/>
          <w:bCs/>
          <w:sz w:val="28"/>
          <w:szCs w:val="28"/>
        </w:rPr>
        <w:t xml:space="preserve"> </w:t>
      </w:r>
      <w:r w:rsidRPr="00855D11">
        <w:rPr>
          <w:rFonts w:ascii="Times New Roman" w:hAnsi="Times New Roman"/>
          <w:kern w:val="36"/>
          <w:sz w:val="28"/>
          <w:szCs w:val="28"/>
        </w:rPr>
        <w:t>Приказом Министерства образования и науки Российск</w:t>
      </w:r>
      <w:r>
        <w:rPr>
          <w:rFonts w:ascii="Times New Roman" w:hAnsi="Times New Roman"/>
          <w:kern w:val="36"/>
          <w:sz w:val="28"/>
          <w:szCs w:val="28"/>
        </w:rPr>
        <w:t>ой Федерации от 29 августа 2013г. №</w:t>
      </w:r>
      <w:r w:rsidRPr="00855D11">
        <w:rPr>
          <w:rFonts w:ascii="Times New Roman" w:hAnsi="Times New Roman"/>
          <w:kern w:val="36"/>
          <w:sz w:val="28"/>
          <w:szCs w:val="28"/>
        </w:rPr>
        <w:t xml:space="preserve"> 1008 «</w:t>
      </w:r>
      <w:r w:rsidRPr="00855D11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497E">
        <w:rPr>
          <w:rFonts w:ascii="Times New Roman" w:hAnsi="Times New Roman"/>
          <w:bCs/>
          <w:sz w:val="28"/>
          <w:szCs w:val="28"/>
        </w:rPr>
        <w:t xml:space="preserve">иными нормативными актами Российской </w:t>
      </w:r>
      <w:r>
        <w:rPr>
          <w:rFonts w:ascii="Times New Roman" w:hAnsi="Times New Roman"/>
          <w:bCs/>
          <w:sz w:val="28"/>
          <w:szCs w:val="28"/>
        </w:rPr>
        <w:t>Федерации и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 </w:t>
      </w:r>
      <w:r>
        <w:rPr>
          <w:rFonts w:ascii="Times New Roman" w:hAnsi="Times New Roman"/>
          <w:snapToGrid w:val="0"/>
          <w:sz w:val="28"/>
          <w:szCs w:val="28"/>
        </w:rPr>
        <w:t>профессиональному обучению и дополнительному образованию</w:t>
      </w:r>
      <w:r w:rsidRPr="00FC1A4F">
        <w:rPr>
          <w:rFonts w:ascii="Times New Roman" w:hAnsi="Times New Roman"/>
          <w:snapToGrid w:val="0"/>
          <w:sz w:val="28"/>
          <w:szCs w:val="28"/>
        </w:rPr>
        <w:t>,</w:t>
      </w:r>
      <w:r w:rsidRPr="00FC1A4F">
        <w:rPr>
          <w:rFonts w:ascii="Times New Roman" w:hAnsi="Times New Roman"/>
          <w:sz w:val="28"/>
          <w:szCs w:val="28"/>
        </w:rPr>
        <w:t xml:space="preserve"> в целях реализации требований образовательных стандартов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и государственных требований к дополнительному образованию.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17D70">
        <w:rPr>
          <w:rFonts w:ascii="Times New Roman" w:hAnsi="Times New Roman"/>
          <w:snapToGrid w:val="0"/>
          <w:sz w:val="28"/>
          <w:szCs w:val="28"/>
        </w:rPr>
        <w:t>1.3. Положение является локальным актом</w:t>
      </w:r>
      <w:r>
        <w:rPr>
          <w:rFonts w:ascii="Times New Roman" w:hAnsi="Times New Roman"/>
          <w:sz w:val="28"/>
          <w:szCs w:val="28"/>
        </w:rPr>
        <w:t xml:space="preserve"> Славянского горрайотделения ВОА</w:t>
      </w:r>
      <w:r w:rsidRPr="00817D70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утверждено приказом Председателя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817D70">
        <w:rPr>
          <w:rFonts w:ascii="Times New Roman" w:hAnsi="Times New Roman"/>
          <w:snapToGrid w:val="0"/>
          <w:sz w:val="28"/>
          <w:szCs w:val="28"/>
        </w:rPr>
        <w:t>, его действие распро</w:t>
      </w:r>
      <w:r>
        <w:rPr>
          <w:rFonts w:ascii="Times New Roman" w:hAnsi="Times New Roman"/>
          <w:snapToGrid w:val="0"/>
          <w:sz w:val="28"/>
          <w:szCs w:val="28"/>
        </w:rPr>
        <w:t xml:space="preserve">страняется на всех обучающихся </w:t>
      </w:r>
      <w:r w:rsidRPr="00817D70">
        <w:rPr>
          <w:rFonts w:ascii="Times New Roman" w:hAnsi="Times New Roman"/>
          <w:snapToGrid w:val="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Славянском горрайотделении ВОА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C553B4" w:rsidRPr="00FC1A4F" w:rsidRDefault="00C553B4" w:rsidP="008B7B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Положение служит организационно-методической основой проверки качества обучения учащихся.</w:t>
      </w:r>
    </w:p>
    <w:p w:rsidR="00C553B4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Общее руководство и ответственность за организацию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и </w:t>
      </w:r>
      <w:r w:rsidRPr="0091150C">
        <w:rPr>
          <w:rFonts w:ascii="Times New Roman" w:hAnsi="Times New Roman"/>
          <w:sz w:val="28"/>
          <w:szCs w:val="28"/>
        </w:rPr>
        <w:t>своевременность</w:t>
      </w:r>
      <w:r w:rsidRPr="0091150C">
        <w:rPr>
          <w:rFonts w:ascii="Times New Roman" w:hAnsi="Times New Roman"/>
          <w:bCs/>
          <w:sz w:val="28"/>
          <w:szCs w:val="28"/>
        </w:rPr>
        <w:t xml:space="preserve"> </w:t>
      </w:r>
      <w:r w:rsidRPr="0091150C">
        <w:rPr>
          <w:rFonts w:ascii="Times New Roman" w:hAnsi="Times New Roman"/>
          <w:sz w:val="28"/>
          <w:szCs w:val="28"/>
        </w:rPr>
        <w:t>проведения</w:t>
      </w:r>
      <w:r w:rsidRPr="00FC1A4F">
        <w:rPr>
          <w:rFonts w:ascii="Times New Roman" w:hAnsi="Times New Roman"/>
          <w:sz w:val="28"/>
          <w:szCs w:val="28"/>
        </w:rPr>
        <w:t xml:space="preserve"> промежуточной аттестации возлага</w:t>
      </w:r>
      <w:r>
        <w:rPr>
          <w:rFonts w:ascii="Times New Roman" w:hAnsi="Times New Roman"/>
          <w:sz w:val="28"/>
          <w:szCs w:val="28"/>
        </w:rPr>
        <w:t>ется на заместителя председателя Славянского горрайотделения ВОА</w:t>
      </w:r>
      <w:r w:rsidRPr="00177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учебной работе</w:t>
      </w:r>
      <w:r w:rsidRPr="00FC1A4F">
        <w:rPr>
          <w:rFonts w:ascii="Times New Roman" w:hAnsi="Times New Roman"/>
          <w:sz w:val="28"/>
          <w:szCs w:val="28"/>
        </w:rPr>
        <w:t xml:space="preserve">. </w:t>
      </w:r>
    </w:p>
    <w:p w:rsidR="00C553B4" w:rsidRPr="00FC1A4F" w:rsidRDefault="00C553B4" w:rsidP="0091150C">
      <w:pPr>
        <w:spacing w:before="2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</w:t>
      </w:r>
      <w:r w:rsidRPr="00FC1A4F">
        <w:rPr>
          <w:rFonts w:ascii="Times New Roman" w:hAnsi="Times New Roman"/>
          <w:b/>
          <w:bCs/>
          <w:sz w:val="28"/>
          <w:szCs w:val="28"/>
        </w:rPr>
        <w:t>Подготовка и организация промежуточной аттестации</w:t>
      </w:r>
      <w:r>
        <w:rPr>
          <w:rFonts w:ascii="Times New Roman" w:hAnsi="Times New Roman"/>
          <w:b/>
          <w:bCs/>
          <w:sz w:val="28"/>
          <w:szCs w:val="28"/>
        </w:rPr>
        <w:t xml:space="preserve"> по дополнительным профессиональным и общеразвивающим программам</w:t>
      </w:r>
    </w:p>
    <w:p w:rsidR="00C553B4" w:rsidRPr="00FC1A4F" w:rsidRDefault="00C553B4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Промежуточная аттестация проводится в целях повышения эф</w:t>
      </w:r>
      <w:r>
        <w:rPr>
          <w:rFonts w:ascii="Times New Roman" w:hAnsi="Times New Roman"/>
          <w:sz w:val="28"/>
          <w:szCs w:val="28"/>
        </w:rPr>
        <w:t xml:space="preserve">фективности обучения, качества </w:t>
      </w:r>
      <w:r w:rsidRPr="00FC1A4F">
        <w:rPr>
          <w:rFonts w:ascii="Times New Roman" w:hAnsi="Times New Roman"/>
          <w:sz w:val="28"/>
          <w:szCs w:val="28"/>
        </w:rPr>
        <w:t>учебно-производственного процесса, определения уровня профессион</w:t>
      </w:r>
      <w:r>
        <w:rPr>
          <w:rFonts w:ascii="Times New Roman" w:hAnsi="Times New Roman"/>
          <w:sz w:val="28"/>
          <w:szCs w:val="28"/>
        </w:rPr>
        <w:t>ального обучения обучающихся и</w:t>
      </w:r>
      <w:r w:rsidRPr="00FC1A4F">
        <w:rPr>
          <w:rFonts w:ascii="Times New Roman" w:hAnsi="Times New Roman"/>
          <w:sz w:val="28"/>
          <w:szCs w:val="28"/>
        </w:rPr>
        <w:t xml:space="preserve"> контроля за обеспечением выполнения стандартов обучения.</w:t>
      </w:r>
    </w:p>
    <w:p w:rsidR="00C553B4" w:rsidRPr="008B7B97" w:rsidRDefault="00C553B4" w:rsidP="00A120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Промежуточная аттестация проводится преподавателями и мастерами производственного обучения, работающими в конкретной группе самостоятельно. Председатель, заместитель председателя по учебной работе, могут присутствовать на зачетах и экзаменах промежуточного контроля с целью осуществления общего контроля за результатами обучения. </w:t>
      </w:r>
    </w:p>
    <w:p w:rsidR="00C553B4" w:rsidRPr="00894A67" w:rsidRDefault="00C553B4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467">
        <w:rPr>
          <w:rFonts w:ascii="Times New Roman" w:hAnsi="Times New Roman"/>
          <w:sz w:val="28"/>
          <w:szCs w:val="28"/>
        </w:rPr>
        <w:lastRenderedPageBreak/>
        <w:t xml:space="preserve">2.3. Периодичность проведения промежуточной </w:t>
      </w:r>
      <w:r w:rsidRPr="0091150C">
        <w:rPr>
          <w:rFonts w:ascii="Times New Roman" w:hAnsi="Times New Roman"/>
          <w:sz w:val="28"/>
          <w:szCs w:val="28"/>
        </w:rPr>
        <w:t>аттестации: освоение образовательной программы, в том числе отдельной части или всего объема</w:t>
      </w:r>
      <w:r w:rsidRPr="00894A67">
        <w:rPr>
          <w:rFonts w:ascii="Times New Roman" w:hAnsi="Times New Roman"/>
          <w:sz w:val="28"/>
          <w:szCs w:val="28"/>
        </w:rPr>
        <w:t xml:space="preserve"> учебного предмета, курса, дисциплины (модуля) образовательной программы, сопровождается промежуточной аттестацией обучающихся, проводимой в формах зачетов и экзаменов. </w:t>
      </w:r>
    </w:p>
    <w:p w:rsidR="00C553B4" w:rsidRPr="00FB4467" w:rsidRDefault="00C553B4" w:rsidP="0091150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Заместителем председателя </w:t>
      </w:r>
      <w:r w:rsidRPr="00FB4467">
        <w:rPr>
          <w:rFonts w:ascii="Times New Roman" w:hAnsi="Times New Roman"/>
          <w:sz w:val="28"/>
          <w:szCs w:val="28"/>
        </w:rPr>
        <w:t>по учебной работе составляется график проведения аттестации, ко</w:t>
      </w:r>
      <w:r>
        <w:rPr>
          <w:rFonts w:ascii="Times New Roman" w:hAnsi="Times New Roman"/>
          <w:sz w:val="28"/>
          <w:szCs w:val="28"/>
        </w:rPr>
        <w:t>торый утверждается Председателем</w:t>
      </w:r>
      <w:r w:rsidRPr="00FB4467">
        <w:rPr>
          <w:rFonts w:ascii="Times New Roman" w:hAnsi="Times New Roman"/>
          <w:sz w:val="28"/>
          <w:szCs w:val="28"/>
        </w:rPr>
        <w:t>.</w:t>
      </w:r>
    </w:p>
    <w:p w:rsidR="00C553B4" w:rsidRPr="00FB4467" w:rsidRDefault="00C553B4" w:rsidP="0091150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4467">
        <w:rPr>
          <w:rFonts w:ascii="Times New Roman" w:hAnsi="Times New Roman"/>
          <w:sz w:val="28"/>
          <w:szCs w:val="28"/>
        </w:rPr>
        <w:t>2.5. Преподавателем по теоретическому обучению не позднее, чем за неделю до проведения аттестации, составляется перечень вопросов по изученному материалу (зачетные билеты), ко</w:t>
      </w:r>
      <w:r>
        <w:rPr>
          <w:rFonts w:ascii="Times New Roman" w:hAnsi="Times New Roman"/>
          <w:sz w:val="28"/>
          <w:szCs w:val="28"/>
        </w:rPr>
        <w:t>торый утверждается Председателем</w:t>
      </w:r>
      <w:r w:rsidRPr="00FB4467">
        <w:rPr>
          <w:rFonts w:ascii="Times New Roman" w:hAnsi="Times New Roman"/>
          <w:sz w:val="28"/>
          <w:szCs w:val="28"/>
        </w:rPr>
        <w:t xml:space="preserve"> и доводится до обучающихся.</w:t>
      </w:r>
    </w:p>
    <w:p w:rsidR="00C553B4" w:rsidRPr="00FC1A4F" w:rsidRDefault="00C553B4" w:rsidP="0091150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аттестации у преподавателя должна быть следующая документация:</w:t>
      </w:r>
    </w:p>
    <w:p w:rsidR="00C553B4" w:rsidRPr="00FC1A4F" w:rsidRDefault="00C553B4" w:rsidP="0091150C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журнал учета теоретического обучения, заполненный в соответствии с требованиями;</w:t>
      </w:r>
    </w:p>
    <w:p w:rsidR="00C553B4" w:rsidRPr="00FC1A4F" w:rsidRDefault="00C553B4" w:rsidP="0091150C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зачетные билеты по </w:t>
      </w:r>
      <w:r>
        <w:rPr>
          <w:rFonts w:ascii="Times New Roman" w:hAnsi="Times New Roman"/>
          <w:sz w:val="28"/>
          <w:szCs w:val="28"/>
        </w:rPr>
        <w:t>теоретическому обучению.</w:t>
      </w:r>
    </w:p>
    <w:p w:rsidR="00C553B4" w:rsidRPr="00FC1A4F" w:rsidRDefault="00C553B4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Преподаватель:</w:t>
      </w:r>
    </w:p>
    <w:p w:rsidR="00C553B4" w:rsidRPr="00FC1A4F" w:rsidRDefault="00C553B4" w:rsidP="0091150C">
      <w:pPr>
        <w:spacing w:after="0" w:line="240" w:lineRule="auto"/>
        <w:ind w:left="120" w:firstLine="4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C553B4" w:rsidRPr="00FC1A4F" w:rsidRDefault="00C553B4" w:rsidP="0091150C">
      <w:pPr>
        <w:spacing w:after="0" w:line="240" w:lineRule="auto"/>
        <w:ind w:left="120" w:firstLine="4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обеспечивает явку обучающихся на </w:t>
      </w:r>
      <w:r>
        <w:rPr>
          <w:rFonts w:ascii="Times New Roman" w:hAnsi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/>
          <w:sz w:val="28"/>
          <w:szCs w:val="28"/>
        </w:rPr>
        <w:t>аттестацию.</w:t>
      </w:r>
    </w:p>
    <w:p w:rsidR="00C553B4" w:rsidRPr="00781761" w:rsidRDefault="00C553B4" w:rsidP="0091150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Мастером производственного обучения не позднее, чем за неделю до проведения аттестации, составляется перечень упражнений </w:t>
      </w:r>
      <w:r>
        <w:rPr>
          <w:rFonts w:ascii="Times New Roman" w:hAnsi="Times New Roman"/>
          <w:sz w:val="28"/>
          <w:szCs w:val="28"/>
        </w:rPr>
        <w:t xml:space="preserve">(заданий) </w:t>
      </w:r>
      <w:r w:rsidRPr="00FC1A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практическому обучению,</w:t>
      </w:r>
      <w:r w:rsidRPr="007817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1761">
        <w:rPr>
          <w:rFonts w:ascii="Times New Roman" w:hAnsi="Times New Roman"/>
          <w:sz w:val="28"/>
          <w:szCs w:val="28"/>
        </w:rPr>
        <w:t xml:space="preserve">который утверждается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781761">
        <w:rPr>
          <w:rFonts w:ascii="Times New Roman" w:hAnsi="Times New Roman"/>
          <w:sz w:val="28"/>
          <w:szCs w:val="28"/>
        </w:rPr>
        <w:t xml:space="preserve"> и доводится до обучающихся.</w:t>
      </w:r>
    </w:p>
    <w:p w:rsidR="00C553B4" w:rsidRPr="00FC1A4F" w:rsidRDefault="00C553B4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/>
          <w:sz w:val="28"/>
          <w:szCs w:val="28"/>
        </w:rPr>
        <w:t>аттестации у мастера производственного обучения должна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быть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следующая документация:</w:t>
      </w:r>
    </w:p>
    <w:p w:rsidR="00C553B4" w:rsidRPr="00FC1A4F" w:rsidRDefault="00C553B4" w:rsidP="00B225D4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журнал учета </w:t>
      </w:r>
      <w:r>
        <w:rPr>
          <w:rFonts w:ascii="Times New Roman" w:hAnsi="Times New Roman"/>
          <w:sz w:val="28"/>
          <w:szCs w:val="28"/>
        </w:rPr>
        <w:t>практического</w:t>
      </w:r>
      <w:r w:rsidRPr="00FC1A4F">
        <w:rPr>
          <w:rFonts w:ascii="Times New Roman" w:hAnsi="Times New Roman"/>
          <w:sz w:val="28"/>
          <w:szCs w:val="28"/>
        </w:rPr>
        <w:t xml:space="preserve"> обучения, заполненный в соответствии с требованиями;</w:t>
      </w:r>
    </w:p>
    <w:p w:rsidR="00C553B4" w:rsidRPr="00FC1A4F" w:rsidRDefault="00C553B4" w:rsidP="00B225D4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зачетные билеты по </w:t>
      </w:r>
      <w:r>
        <w:rPr>
          <w:rFonts w:ascii="Times New Roman" w:hAnsi="Times New Roman"/>
          <w:sz w:val="28"/>
          <w:szCs w:val="28"/>
        </w:rPr>
        <w:t>практическому обучению.</w:t>
      </w:r>
    </w:p>
    <w:p w:rsidR="00C553B4" w:rsidRPr="00FC1A4F" w:rsidRDefault="00C553B4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2.10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Мастер производственного обучения:</w:t>
      </w:r>
    </w:p>
    <w:p w:rsidR="00C553B4" w:rsidRPr="00FC1A4F" w:rsidRDefault="00C553B4" w:rsidP="0091150C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организует подготовку учебного </w:t>
      </w:r>
      <w:r>
        <w:rPr>
          <w:rFonts w:ascii="Times New Roman" w:hAnsi="Times New Roman"/>
          <w:sz w:val="28"/>
          <w:szCs w:val="28"/>
        </w:rPr>
        <w:t xml:space="preserve">полигона (мастерской, лаборатории) </w:t>
      </w:r>
      <w:r w:rsidRPr="00FC1A4F">
        <w:rPr>
          <w:rFonts w:ascii="Times New Roman" w:hAnsi="Times New Roman"/>
          <w:sz w:val="28"/>
          <w:szCs w:val="28"/>
        </w:rPr>
        <w:t xml:space="preserve"> к проведению аттестации;</w:t>
      </w:r>
    </w:p>
    <w:p w:rsidR="00C553B4" w:rsidRPr="00FC1A4F" w:rsidRDefault="00C553B4" w:rsidP="0091150C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обеспечивает явку обучающихся на </w:t>
      </w:r>
      <w:r>
        <w:rPr>
          <w:rFonts w:ascii="Times New Roman" w:hAnsi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/>
          <w:sz w:val="28"/>
          <w:szCs w:val="28"/>
        </w:rPr>
        <w:t>аттестацию.</w:t>
      </w:r>
    </w:p>
    <w:p w:rsidR="00C553B4" w:rsidRPr="00FC1A4F" w:rsidRDefault="00C553B4" w:rsidP="00F26D82">
      <w:pPr>
        <w:spacing w:before="2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3. </w:t>
      </w:r>
      <w:r w:rsidRPr="00FC1A4F">
        <w:rPr>
          <w:rFonts w:ascii="Times New Roman" w:hAnsi="Times New Roman"/>
          <w:b/>
          <w:bCs/>
          <w:sz w:val="28"/>
          <w:szCs w:val="28"/>
        </w:rPr>
        <w:t>Подготовка и организация промежуточной аттестации</w:t>
      </w:r>
      <w:r>
        <w:rPr>
          <w:rFonts w:ascii="Times New Roman" w:hAnsi="Times New Roman"/>
          <w:b/>
          <w:bCs/>
          <w:sz w:val="28"/>
          <w:szCs w:val="28"/>
        </w:rPr>
        <w:t xml:space="preserve"> обучающихся по программам подготовки водителей транспортных средств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1A4F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Промежуточная аттестация проводится в целях повышения э</w:t>
      </w:r>
      <w:r>
        <w:rPr>
          <w:rFonts w:ascii="Times New Roman" w:hAnsi="Times New Roman"/>
          <w:sz w:val="28"/>
          <w:szCs w:val="28"/>
        </w:rPr>
        <w:t>ффективности обучения, качества</w:t>
      </w:r>
      <w:r w:rsidRPr="00FC1A4F">
        <w:rPr>
          <w:rFonts w:ascii="Times New Roman" w:hAnsi="Times New Roman"/>
          <w:sz w:val="28"/>
          <w:szCs w:val="28"/>
        </w:rPr>
        <w:t xml:space="preserve"> учебно-производственного процесса, определения уровня профессион</w:t>
      </w:r>
      <w:r>
        <w:rPr>
          <w:rFonts w:ascii="Times New Roman" w:hAnsi="Times New Roman"/>
          <w:sz w:val="28"/>
          <w:szCs w:val="28"/>
        </w:rPr>
        <w:t>альной подготовки обучающихся и</w:t>
      </w:r>
      <w:r w:rsidRPr="00FC1A4F">
        <w:rPr>
          <w:rFonts w:ascii="Times New Roman" w:hAnsi="Times New Roman"/>
          <w:sz w:val="28"/>
          <w:szCs w:val="28"/>
        </w:rPr>
        <w:t xml:space="preserve"> контроля за обеспечением выполнения стандартов обучения.</w:t>
      </w:r>
    </w:p>
    <w:p w:rsidR="00C553B4" w:rsidRPr="008B7B97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Промежуточная аттестация проводится преподавателями и мастерами производственного обучения, работающими в конкретной группе самостоятельно. Председатель, заместитель председателя по учебной работе, механик (ответственный за БДД) могут присутствовать на зачетах и </w:t>
      </w:r>
      <w:r>
        <w:rPr>
          <w:rFonts w:ascii="Times New Roman" w:hAnsi="Times New Roman"/>
          <w:sz w:val="28"/>
          <w:szCs w:val="28"/>
        </w:rPr>
        <w:lastRenderedPageBreak/>
        <w:t>экзаменах промежуточного контроля с целью осуществления общего контроля за результатами обучения.</w:t>
      </w:r>
    </w:p>
    <w:p w:rsidR="00C553B4" w:rsidRPr="00FC1A4F" w:rsidRDefault="00C553B4" w:rsidP="00161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Периодичность проведения промежуточной аттестации:</w:t>
      </w:r>
    </w:p>
    <w:p w:rsidR="00C553B4" w:rsidRPr="00C927F3" w:rsidRDefault="00C553B4" w:rsidP="002D0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изучения предметов проводятся зачеты за счет специально отведенного времени. </w:t>
      </w:r>
      <w:r w:rsidRPr="0051412B">
        <w:rPr>
          <w:rFonts w:ascii="Times New Roman" w:hAnsi="Times New Roman"/>
          <w:sz w:val="28"/>
          <w:szCs w:val="28"/>
        </w:rPr>
        <w:t>По предмет</w:t>
      </w:r>
      <w:r>
        <w:rPr>
          <w:rFonts w:ascii="Times New Roman" w:hAnsi="Times New Roman"/>
          <w:sz w:val="28"/>
          <w:szCs w:val="28"/>
        </w:rPr>
        <w:t>ам</w:t>
      </w:r>
      <w:r w:rsidRPr="0051412B">
        <w:rPr>
          <w:rFonts w:ascii="Times New Roman" w:hAnsi="Times New Roman"/>
          <w:b/>
          <w:sz w:val="28"/>
          <w:szCs w:val="28"/>
        </w:rPr>
        <w:t xml:space="preserve"> </w:t>
      </w:r>
      <w:r w:rsidRPr="0051412B">
        <w:rPr>
          <w:rFonts w:ascii="Times New Roman" w:hAnsi="Times New Roman"/>
          <w:sz w:val="28"/>
          <w:szCs w:val="28"/>
        </w:rPr>
        <w:t>«Основы законодательства в сфере дорожного движения»</w:t>
      </w:r>
      <w:r>
        <w:rPr>
          <w:rFonts w:ascii="Times New Roman" w:hAnsi="Times New Roman"/>
          <w:sz w:val="28"/>
          <w:szCs w:val="28"/>
        </w:rPr>
        <w:t>,</w:t>
      </w:r>
      <w:r w:rsidRPr="00B67757">
        <w:rPr>
          <w:rFonts w:ascii="Times New Roman" w:hAnsi="Times New Roman"/>
          <w:sz w:val="28"/>
          <w:szCs w:val="28"/>
        </w:rPr>
        <w:t xml:space="preserve"> </w:t>
      </w:r>
      <w:r w:rsidRPr="0051412B">
        <w:rPr>
          <w:rFonts w:ascii="Times New Roman" w:hAnsi="Times New Roman"/>
          <w:sz w:val="28"/>
          <w:szCs w:val="28"/>
        </w:rPr>
        <w:t>«Психофизиологические основы деятельности водителя»</w:t>
      </w:r>
      <w:r>
        <w:rPr>
          <w:rFonts w:ascii="Times New Roman" w:hAnsi="Times New Roman"/>
          <w:sz w:val="28"/>
          <w:szCs w:val="28"/>
        </w:rPr>
        <w:t>,</w:t>
      </w:r>
      <w:r w:rsidRPr="00B67757">
        <w:rPr>
          <w:rFonts w:ascii="Times New Roman" w:hAnsi="Times New Roman"/>
          <w:sz w:val="28"/>
          <w:szCs w:val="28"/>
        </w:rPr>
        <w:t xml:space="preserve"> </w:t>
      </w:r>
      <w:r w:rsidRPr="0051412B">
        <w:rPr>
          <w:rFonts w:ascii="Times New Roman" w:hAnsi="Times New Roman"/>
          <w:sz w:val="28"/>
          <w:szCs w:val="28"/>
        </w:rPr>
        <w:t>«Основы управления транспортными средствами»</w:t>
      </w:r>
      <w:r>
        <w:rPr>
          <w:rFonts w:ascii="Times New Roman" w:hAnsi="Times New Roman"/>
          <w:sz w:val="28"/>
          <w:szCs w:val="28"/>
        </w:rPr>
        <w:t>,</w:t>
      </w:r>
      <w:r w:rsidRPr="00C06B03">
        <w:rPr>
          <w:rFonts w:ascii="Times New Roman" w:hAnsi="Times New Roman"/>
          <w:sz w:val="28"/>
          <w:szCs w:val="28"/>
        </w:rPr>
        <w:t xml:space="preserve"> </w:t>
      </w:r>
      <w:r w:rsidRPr="0051412B">
        <w:rPr>
          <w:rFonts w:ascii="Times New Roman" w:hAnsi="Times New Roman"/>
          <w:sz w:val="28"/>
          <w:szCs w:val="28"/>
        </w:rPr>
        <w:t>«Организация и выполнение грузовых перевозок автомобильным транспортом</w:t>
      </w:r>
      <w:r>
        <w:rPr>
          <w:rFonts w:ascii="Times New Roman" w:hAnsi="Times New Roman"/>
          <w:sz w:val="28"/>
          <w:szCs w:val="28"/>
        </w:rPr>
        <w:t>»,</w:t>
      </w:r>
      <w:r w:rsidRPr="00C06B03">
        <w:rPr>
          <w:rFonts w:ascii="Times New Roman" w:hAnsi="Times New Roman"/>
          <w:sz w:val="28"/>
          <w:szCs w:val="28"/>
        </w:rPr>
        <w:t xml:space="preserve"> </w:t>
      </w:r>
      <w:r w:rsidRPr="0051412B">
        <w:rPr>
          <w:rFonts w:ascii="Times New Roman" w:hAnsi="Times New Roman"/>
          <w:sz w:val="28"/>
          <w:szCs w:val="28"/>
        </w:rPr>
        <w:t>«Организация и выполнение пассажирских перевозок автомобильным транспортом»</w:t>
      </w:r>
      <w:r>
        <w:rPr>
          <w:rFonts w:ascii="Times New Roman" w:hAnsi="Times New Roman"/>
          <w:sz w:val="28"/>
          <w:szCs w:val="28"/>
        </w:rPr>
        <w:t xml:space="preserve"> проводится проверка </w:t>
      </w:r>
      <w:r w:rsidRPr="0051412B">
        <w:rPr>
          <w:rFonts w:ascii="Times New Roman" w:hAnsi="Times New Roman"/>
          <w:sz w:val="28"/>
          <w:szCs w:val="28"/>
        </w:rPr>
        <w:t>теоретических знаний</w:t>
      </w:r>
      <w:r>
        <w:rPr>
          <w:rFonts w:ascii="Times New Roman" w:hAnsi="Times New Roman"/>
          <w:sz w:val="28"/>
          <w:szCs w:val="28"/>
        </w:rPr>
        <w:t>.</w:t>
      </w:r>
      <w:r w:rsidRPr="00C06B03">
        <w:rPr>
          <w:rFonts w:ascii="Times New Roman" w:hAnsi="Times New Roman"/>
          <w:sz w:val="28"/>
          <w:szCs w:val="28"/>
        </w:rPr>
        <w:t xml:space="preserve"> </w:t>
      </w:r>
      <w:r w:rsidRPr="0051412B">
        <w:rPr>
          <w:rFonts w:ascii="Times New Roman" w:hAnsi="Times New Roman"/>
          <w:sz w:val="28"/>
          <w:szCs w:val="28"/>
        </w:rPr>
        <w:t>По предмет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51412B">
        <w:rPr>
          <w:rFonts w:ascii="Times New Roman" w:hAnsi="Times New Roman"/>
          <w:sz w:val="28"/>
          <w:szCs w:val="28"/>
        </w:rPr>
        <w:t>«Первая помощь при дорожно-транспортном происшествии»</w:t>
      </w:r>
      <w:r>
        <w:rPr>
          <w:rFonts w:ascii="Times New Roman" w:hAnsi="Times New Roman"/>
          <w:sz w:val="28"/>
          <w:szCs w:val="28"/>
        </w:rPr>
        <w:t>,</w:t>
      </w:r>
      <w:r w:rsidRPr="00C06B03">
        <w:rPr>
          <w:rFonts w:ascii="Times New Roman" w:hAnsi="Times New Roman"/>
          <w:sz w:val="28"/>
          <w:szCs w:val="28"/>
        </w:rPr>
        <w:t xml:space="preserve"> </w:t>
      </w:r>
      <w:r w:rsidRPr="0051412B">
        <w:rPr>
          <w:rFonts w:ascii="Times New Roman" w:hAnsi="Times New Roman"/>
          <w:sz w:val="28"/>
          <w:szCs w:val="28"/>
        </w:rPr>
        <w:t>«Вождение транспортных средств</w:t>
      </w:r>
      <w:r>
        <w:rPr>
          <w:rFonts w:ascii="Times New Roman" w:hAnsi="Times New Roman"/>
          <w:sz w:val="28"/>
          <w:szCs w:val="28"/>
        </w:rPr>
        <w:t xml:space="preserve">» проводится </w:t>
      </w:r>
      <w:r w:rsidRPr="0051412B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</w:t>
      </w:r>
      <w:r w:rsidRPr="0051412B">
        <w:rPr>
          <w:rFonts w:ascii="Times New Roman" w:hAnsi="Times New Roman"/>
          <w:sz w:val="28"/>
          <w:szCs w:val="28"/>
        </w:rPr>
        <w:t xml:space="preserve"> практических навыков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1A4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.Заместителем Председателя</w:t>
      </w:r>
      <w:r w:rsidRPr="00FC1A4F">
        <w:rPr>
          <w:rFonts w:ascii="Times New Roman" w:hAnsi="Times New Roman"/>
          <w:sz w:val="28"/>
          <w:szCs w:val="28"/>
        </w:rPr>
        <w:t xml:space="preserve"> составляется расписание консультаций и </w:t>
      </w:r>
      <w:r>
        <w:rPr>
          <w:rFonts w:ascii="Times New Roman" w:hAnsi="Times New Roman"/>
          <w:sz w:val="28"/>
          <w:szCs w:val="28"/>
        </w:rPr>
        <w:t>график проведения аттестации</w:t>
      </w:r>
      <w:r w:rsidRPr="00FC1A4F">
        <w:rPr>
          <w:rFonts w:ascii="Times New Roman" w:hAnsi="Times New Roman"/>
          <w:sz w:val="28"/>
          <w:szCs w:val="28"/>
        </w:rPr>
        <w:t>, ко</w:t>
      </w:r>
      <w:r>
        <w:rPr>
          <w:rFonts w:ascii="Times New Roman" w:hAnsi="Times New Roman"/>
          <w:sz w:val="28"/>
          <w:szCs w:val="28"/>
        </w:rPr>
        <w:t>торый утверждается Председателем Славянского горрайотделения ВОА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1A4F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я</w:t>
      </w:r>
      <w:r w:rsidRPr="00FC1A4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FC1A4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теоретическим </w:t>
      </w:r>
      <w:r w:rsidRPr="00FC1A4F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ам</w:t>
      </w:r>
      <w:r w:rsidRPr="00FC1A4F">
        <w:rPr>
          <w:rFonts w:ascii="Times New Roman" w:hAnsi="Times New Roman"/>
          <w:sz w:val="28"/>
          <w:szCs w:val="28"/>
        </w:rPr>
        <w:t xml:space="preserve"> не позднее, чем за неделю до проведения аттестации, составляется перечень вопросов по изученному материалу (зачетные билеты), ко</w:t>
      </w:r>
      <w:r>
        <w:rPr>
          <w:rFonts w:ascii="Times New Roman" w:hAnsi="Times New Roman"/>
          <w:sz w:val="28"/>
          <w:szCs w:val="28"/>
        </w:rPr>
        <w:t>торый утверждается Председателем</w:t>
      </w:r>
      <w:r w:rsidRPr="00FC1A4F">
        <w:rPr>
          <w:rFonts w:ascii="Times New Roman" w:hAnsi="Times New Roman"/>
          <w:sz w:val="28"/>
          <w:szCs w:val="28"/>
        </w:rPr>
        <w:t xml:space="preserve"> и доводится до обучающихся.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1A4F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 Для проведения 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аттестации у преподавателя должна быть следующая документация: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журнал учета теоретического обучения, заполненный в соответствии с требованиями;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зачетные билеты</w:t>
      </w:r>
      <w:r>
        <w:rPr>
          <w:rFonts w:ascii="Times New Roman" w:hAnsi="Times New Roman"/>
          <w:sz w:val="28"/>
          <w:szCs w:val="28"/>
        </w:rPr>
        <w:t>.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1A4F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Преподаватель: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обеспечивает явку обучающихся на </w:t>
      </w:r>
      <w:r>
        <w:rPr>
          <w:rFonts w:ascii="Times New Roman" w:hAnsi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/>
          <w:sz w:val="28"/>
          <w:szCs w:val="28"/>
        </w:rPr>
        <w:t>аттестацию.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1A4F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</w:t>
      </w:r>
      <w:r>
        <w:rPr>
          <w:rFonts w:ascii="Times New Roman" w:hAnsi="Times New Roman"/>
          <w:sz w:val="28"/>
          <w:szCs w:val="28"/>
        </w:rPr>
        <w:t>нения утверждаются Председателем</w:t>
      </w:r>
      <w:r w:rsidRPr="00FC1A4F">
        <w:rPr>
          <w:rFonts w:ascii="Times New Roman" w:hAnsi="Times New Roman"/>
          <w:sz w:val="28"/>
          <w:szCs w:val="28"/>
        </w:rPr>
        <w:t xml:space="preserve"> и доводятся до обучающихся.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1A4F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/>
          <w:sz w:val="28"/>
          <w:szCs w:val="28"/>
        </w:rPr>
        <w:t>аттестации у мастера производственного обучения вождению транспортных средств должна</w:t>
      </w:r>
      <w:r w:rsidRPr="008B7B97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быть</w:t>
      </w:r>
      <w:r w:rsidRPr="008B7B97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следующая документация: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индивидуальные карточки учета обучения вождению, заполненные в соответствии с требованиями;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перечень упражнений по освоению первоначального обучения вождению</w:t>
      </w:r>
      <w:r>
        <w:rPr>
          <w:rFonts w:ascii="Times New Roman" w:hAnsi="Times New Roman"/>
          <w:sz w:val="28"/>
          <w:szCs w:val="28"/>
        </w:rPr>
        <w:t>.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1A4F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Мастер производственного обучения: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организует подготовку учебного автодрома </w:t>
      </w:r>
      <w:r>
        <w:rPr>
          <w:rFonts w:ascii="Times New Roman" w:hAnsi="Times New Roman"/>
          <w:sz w:val="28"/>
          <w:szCs w:val="28"/>
        </w:rPr>
        <w:t xml:space="preserve">и автомобиля </w:t>
      </w:r>
      <w:r w:rsidRPr="00FC1A4F">
        <w:rPr>
          <w:rFonts w:ascii="Times New Roman" w:hAnsi="Times New Roman"/>
          <w:sz w:val="28"/>
          <w:szCs w:val="28"/>
        </w:rPr>
        <w:t>к проведению аттестации;</w:t>
      </w:r>
    </w:p>
    <w:p w:rsidR="00C553B4" w:rsidRPr="00FC1A4F" w:rsidRDefault="00C553B4" w:rsidP="00F26D82">
      <w:pPr>
        <w:spacing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обеспечивает явку обучающихся на </w:t>
      </w:r>
      <w:r>
        <w:rPr>
          <w:rFonts w:ascii="Times New Roman" w:hAnsi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/>
          <w:sz w:val="28"/>
          <w:szCs w:val="28"/>
        </w:rPr>
        <w:t>аттестацию.</w:t>
      </w:r>
    </w:p>
    <w:p w:rsidR="00C553B4" w:rsidRDefault="00C553B4" w:rsidP="00F26D82">
      <w:pPr>
        <w:pStyle w:val="2"/>
        <w:spacing w:after="20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FC1A4F">
        <w:rPr>
          <w:sz w:val="28"/>
          <w:szCs w:val="28"/>
        </w:rPr>
        <w:t>Допуск обучающихся к аттестации</w:t>
      </w:r>
    </w:p>
    <w:p w:rsidR="00C553B4" w:rsidRPr="00FC1A4F" w:rsidRDefault="00C553B4" w:rsidP="00970A2B">
      <w:pPr>
        <w:spacing w:after="0" w:line="240" w:lineRule="auto"/>
        <w:ind w:firstLine="4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 xml:space="preserve">К аттестации допускаются </w:t>
      </w:r>
      <w:r>
        <w:rPr>
          <w:rFonts w:ascii="Times New Roman" w:hAnsi="Times New Roman"/>
          <w:sz w:val="28"/>
          <w:szCs w:val="28"/>
        </w:rPr>
        <w:t>об</w:t>
      </w:r>
      <w:r w:rsidRPr="00FC1A4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C1A4F">
        <w:rPr>
          <w:rFonts w:ascii="Times New Roman" w:hAnsi="Times New Roman"/>
          <w:sz w:val="28"/>
          <w:szCs w:val="28"/>
        </w:rPr>
        <w:t xml:space="preserve">щиеся, имеющие положительные оценки по теоретическому </w:t>
      </w:r>
      <w:r>
        <w:rPr>
          <w:rFonts w:ascii="Times New Roman" w:hAnsi="Times New Roman"/>
          <w:sz w:val="28"/>
          <w:szCs w:val="28"/>
        </w:rPr>
        <w:t xml:space="preserve">и практическому </w:t>
      </w:r>
      <w:r w:rsidRPr="00FC1A4F">
        <w:rPr>
          <w:rFonts w:ascii="Times New Roman" w:hAnsi="Times New Roman"/>
          <w:sz w:val="28"/>
          <w:szCs w:val="28"/>
        </w:rPr>
        <w:t>обучению, не имеющие задолженностей по отработкам пропущенных по уважительной причине занятий, а также не имеющие пропуск</w:t>
      </w:r>
      <w:r>
        <w:rPr>
          <w:rFonts w:ascii="Times New Roman" w:hAnsi="Times New Roman"/>
          <w:sz w:val="28"/>
          <w:szCs w:val="28"/>
        </w:rPr>
        <w:t>ов</w:t>
      </w:r>
      <w:r w:rsidRPr="00FC1A4F">
        <w:rPr>
          <w:rFonts w:ascii="Times New Roman" w:hAnsi="Times New Roman"/>
          <w:sz w:val="28"/>
          <w:szCs w:val="28"/>
        </w:rPr>
        <w:t xml:space="preserve"> занятий без уважительной причины.</w:t>
      </w:r>
    </w:p>
    <w:p w:rsidR="00C553B4" w:rsidRPr="00FC1A4F" w:rsidRDefault="00C553B4" w:rsidP="00970A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91150C">
        <w:rPr>
          <w:rFonts w:ascii="Times New Roman" w:hAnsi="Times New Roman"/>
          <w:sz w:val="28"/>
          <w:szCs w:val="28"/>
        </w:rPr>
        <w:t xml:space="preserve">К аттестации </w:t>
      </w:r>
      <w:r w:rsidRPr="0091150C">
        <w:rPr>
          <w:rFonts w:ascii="Times New Roman" w:hAnsi="Times New Roman"/>
          <w:bCs/>
          <w:sz w:val="28"/>
          <w:szCs w:val="28"/>
        </w:rPr>
        <w:t>по программам подготовки водителей транспортных средств</w:t>
      </w:r>
      <w:r w:rsidRPr="0091150C">
        <w:rPr>
          <w:rFonts w:ascii="Times New Roman" w:hAnsi="Times New Roman"/>
          <w:sz w:val="28"/>
          <w:szCs w:val="28"/>
        </w:rPr>
        <w:t xml:space="preserve"> допускаются обуча</w:t>
      </w:r>
      <w:r>
        <w:rPr>
          <w:rFonts w:ascii="Times New Roman" w:hAnsi="Times New Roman"/>
          <w:sz w:val="28"/>
          <w:szCs w:val="28"/>
        </w:rPr>
        <w:t>ю</w:t>
      </w:r>
      <w:r w:rsidRPr="0091150C">
        <w:rPr>
          <w:rFonts w:ascii="Times New Roman" w:hAnsi="Times New Roman"/>
          <w:sz w:val="28"/>
          <w:szCs w:val="28"/>
        </w:rPr>
        <w:t>щиеся, имеющие положительные оценки по теоретическому обучению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1A4F">
        <w:rPr>
          <w:rFonts w:ascii="Times New Roman" w:hAnsi="Times New Roman"/>
          <w:sz w:val="28"/>
          <w:szCs w:val="28"/>
        </w:rPr>
        <w:t>не имеющие задолженностей по отработкам пропущенных по уважительной причине занятий, не имеющие пропуск</w:t>
      </w:r>
      <w:r>
        <w:rPr>
          <w:rFonts w:ascii="Times New Roman" w:hAnsi="Times New Roman"/>
          <w:sz w:val="28"/>
          <w:szCs w:val="28"/>
        </w:rPr>
        <w:t>ов</w:t>
      </w:r>
      <w:r w:rsidRPr="00FC1A4F">
        <w:rPr>
          <w:rFonts w:ascii="Times New Roman" w:hAnsi="Times New Roman"/>
          <w:sz w:val="28"/>
          <w:szCs w:val="28"/>
        </w:rPr>
        <w:t xml:space="preserve"> занятий без уважительной причины</w:t>
      </w:r>
      <w:r>
        <w:rPr>
          <w:rFonts w:ascii="Times New Roman" w:hAnsi="Times New Roman"/>
          <w:sz w:val="28"/>
          <w:szCs w:val="28"/>
        </w:rPr>
        <w:t>, а также</w:t>
      </w:r>
      <w:r w:rsidRPr="00FC1A4F">
        <w:rPr>
          <w:rFonts w:ascii="Times New Roman" w:hAnsi="Times New Roman"/>
          <w:sz w:val="28"/>
          <w:szCs w:val="28"/>
        </w:rPr>
        <w:t xml:space="preserve"> успешно освоившие программу первоначального обучения вождению на автотренажере и автодроме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1A4F">
        <w:rPr>
          <w:rFonts w:ascii="Times New Roman" w:hAnsi="Times New Roman"/>
          <w:sz w:val="28"/>
          <w:szCs w:val="28"/>
        </w:rPr>
        <w:t xml:space="preserve"> </w:t>
      </w:r>
    </w:p>
    <w:p w:rsidR="00C553B4" w:rsidRPr="00FC1A4F" w:rsidRDefault="00C553B4" w:rsidP="008B7B97">
      <w:pPr>
        <w:pStyle w:val="FR1"/>
        <w:spacing w:after="200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Проведение аттестации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C1A4F">
        <w:rPr>
          <w:rFonts w:ascii="Times New Roman" w:hAnsi="Times New Roman"/>
          <w:sz w:val="28"/>
          <w:szCs w:val="28"/>
        </w:rPr>
        <w:t>Аттестация проводится согл</w:t>
      </w:r>
      <w:r>
        <w:rPr>
          <w:rFonts w:ascii="Times New Roman" w:hAnsi="Times New Roman"/>
          <w:sz w:val="28"/>
          <w:szCs w:val="28"/>
        </w:rPr>
        <w:t>асно утвержденному графику и расписанию</w:t>
      </w:r>
      <w:r w:rsidRPr="00FC1A4F">
        <w:rPr>
          <w:rFonts w:ascii="Times New Roman" w:hAnsi="Times New Roman"/>
          <w:sz w:val="28"/>
          <w:szCs w:val="28"/>
        </w:rPr>
        <w:t xml:space="preserve">. Промежуточная аттестация проводится за счет времени отводимого на теоретическое и практическое обучение. 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>Начало и место проведения аттестации определяются согласно расписанию.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 xml:space="preserve">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 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1A4F">
        <w:rPr>
          <w:rFonts w:ascii="Times New Roman" w:hAnsi="Times New Roman"/>
          <w:sz w:val="28"/>
          <w:szCs w:val="28"/>
        </w:rPr>
        <w:t>Формы проведения аттестации: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зачет по билетам, подготовленным в пределах программы; 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выполнение упражнени</w:t>
      </w:r>
      <w:r>
        <w:rPr>
          <w:rFonts w:ascii="Times New Roman" w:hAnsi="Times New Roman"/>
          <w:sz w:val="28"/>
          <w:szCs w:val="28"/>
        </w:rPr>
        <w:t>й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C553B4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1A4F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> При проведении аттестации экзаменатор</w:t>
      </w:r>
      <w:r w:rsidRPr="00FC1A4F">
        <w:rPr>
          <w:rFonts w:ascii="Times New Roman" w:hAnsi="Times New Roman"/>
          <w:sz w:val="28"/>
          <w:szCs w:val="28"/>
        </w:rPr>
        <w:t xml:space="preserve"> вправе задать дополнительные вопросы в пределах учебной программы для выявления действительных знаний, умений и навыков аттесту</w:t>
      </w:r>
      <w:r>
        <w:rPr>
          <w:rFonts w:ascii="Times New Roman" w:hAnsi="Times New Roman"/>
          <w:sz w:val="28"/>
          <w:szCs w:val="28"/>
        </w:rPr>
        <w:t xml:space="preserve">емых </w:t>
      </w:r>
      <w:r w:rsidRPr="00FC1A4F">
        <w:rPr>
          <w:rFonts w:ascii="Times New Roman" w:hAnsi="Times New Roman"/>
          <w:sz w:val="28"/>
          <w:szCs w:val="28"/>
        </w:rPr>
        <w:t xml:space="preserve"> учащихся.</w:t>
      </w:r>
    </w:p>
    <w:p w:rsidR="00C553B4" w:rsidRPr="0051412B" w:rsidRDefault="00C553B4" w:rsidP="00FF340A">
      <w:pPr>
        <w:spacing w:after="0" w:line="240" w:lineRule="auto"/>
        <w:ind w:firstLine="540"/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51412B">
        <w:rPr>
          <w:rFonts w:ascii="Times New Roman" w:hAnsi="Times New Roman"/>
          <w:sz w:val="28"/>
          <w:szCs w:val="28"/>
        </w:rPr>
        <w:t>Знания, умения, навыки оцениваются по пятибалльной системе: 5 «отлично», 4 «хорошо», 3 «удовлетворительно», 2 «неудовлетворительно», 1 «плохо», а также по системе зачет «зачтено».</w:t>
      </w:r>
    </w:p>
    <w:p w:rsidR="00C553B4" w:rsidRPr="0051412B" w:rsidRDefault="00C553B4" w:rsidP="00FF34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51412B">
        <w:rPr>
          <w:rFonts w:ascii="Times New Roman" w:hAnsi="Times New Roman"/>
          <w:sz w:val="28"/>
          <w:szCs w:val="28"/>
        </w:rPr>
        <w:t> Критерии оценивания знаний и умений по предмету</w:t>
      </w:r>
    </w:p>
    <w:p w:rsidR="00C553B4" w:rsidRPr="0051412B" w:rsidRDefault="00C553B4" w:rsidP="002D0C07">
      <w:pPr>
        <w:pStyle w:val="a5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1412B">
        <w:rPr>
          <w:rFonts w:ascii="Times New Roman" w:hAnsi="Times New Roman"/>
          <w:sz w:val="28"/>
          <w:szCs w:val="28"/>
        </w:rPr>
        <w:t>Критерии оценки полученных знаний и эффективности учебной программы по устным ответам на контрольные вопросы:</w:t>
      </w:r>
    </w:p>
    <w:p w:rsidR="00C553B4" w:rsidRPr="0051412B" w:rsidRDefault="00C553B4" w:rsidP="00FF340A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412B">
        <w:rPr>
          <w:rFonts w:ascii="Times New Roman" w:hAnsi="Times New Roman"/>
          <w:sz w:val="28"/>
          <w:szCs w:val="28"/>
        </w:rPr>
        <w:t>Оценка 5 («отлично») выставляется при условии точного и полного ответа на вопрос и ответа на дополнительные вопросы. При этом учитывается не только объем ответа, но и умение обучающегося профессионально аргументировано излагать материал, иллюстрировать теоретические выводы примерами на практике. При изложении материала также оценивается умение строить логическое умозаключение.</w:t>
      </w:r>
    </w:p>
    <w:p w:rsidR="00C553B4" w:rsidRPr="0051412B" w:rsidRDefault="00C553B4" w:rsidP="00FF340A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412B">
        <w:rPr>
          <w:rFonts w:ascii="Times New Roman" w:hAnsi="Times New Roman"/>
          <w:sz w:val="28"/>
          <w:szCs w:val="28"/>
        </w:rPr>
        <w:t>Оценка 4 («хорошо») выставляется при условии правильного ответа на вопрос, но при незначительных неточностях ответа, которые обучающийся восполняет, отвечая на дополнительные вопросы преподавателя, что позволяет восстановить целостную картину ответа.</w:t>
      </w:r>
    </w:p>
    <w:p w:rsidR="00C553B4" w:rsidRPr="0051412B" w:rsidRDefault="00C553B4" w:rsidP="00FF340A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412B">
        <w:rPr>
          <w:rFonts w:ascii="Times New Roman" w:hAnsi="Times New Roman"/>
          <w:sz w:val="28"/>
          <w:szCs w:val="28"/>
        </w:rPr>
        <w:lastRenderedPageBreak/>
        <w:t>Оценка 3 («удовлетворительно») выставляется при условии в основном правильного ответа на поставленные вопросы, но неспособности обучающегося ответить на дополнительные вопросы, нечеткости ответа.</w:t>
      </w:r>
    </w:p>
    <w:p w:rsidR="00C553B4" w:rsidRPr="0051412B" w:rsidRDefault="00C553B4" w:rsidP="00FF340A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412B">
        <w:rPr>
          <w:rFonts w:ascii="Times New Roman" w:hAnsi="Times New Roman"/>
          <w:sz w:val="28"/>
          <w:szCs w:val="28"/>
        </w:rPr>
        <w:t>Оценка 2 («неудовлетворительно») выставляется при условии неправильного ответа на поставленный вопрос, за несамостоятельную подготовку к ответу.</w:t>
      </w:r>
    </w:p>
    <w:p w:rsidR="00C553B4" w:rsidRPr="0051412B" w:rsidRDefault="00C553B4" w:rsidP="00FF340A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412B">
        <w:rPr>
          <w:rFonts w:ascii="Times New Roman" w:hAnsi="Times New Roman"/>
          <w:sz w:val="28"/>
          <w:szCs w:val="28"/>
        </w:rPr>
        <w:t>Оценка 1 («плохо») выставляется за отказ от ответа по причине незнания вопроса.</w:t>
      </w:r>
    </w:p>
    <w:p w:rsidR="00C553B4" w:rsidRPr="0051412B" w:rsidRDefault="00C553B4" w:rsidP="002D0C07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1412B">
        <w:rPr>
          <w:rFonts w:ascii="Times New Roman" w:hAnsi="Times New Roman"/>
          <w:sz w:val="28"/>
          <w:szCs w:val="28"/>
        </w:rPr>
        <w:t>Критерии оценки полученных знаний и эффективности учебной программы по ответам на контрольные вопросы в форме тестов и экз</w:t>
      </w:r>
      <w:r>
        <w:rPr>
          <w:rFonts w:ascii="Times New Roman" w:hAnsi="Times New Roman"/>
          <w:sz w:val="28"/>
          <w:szCs w:val="28"/>
        </w:rPr>
        <w:t>аменационных (зачетных) билетов:</w:t>
      </w:r>
    </w:p>
    <w:p w:rsidR="00C553B4" w:rsidRDefault="00C553B4" w:rsidP="00FF34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</w:t>
      </w:r>
      <w:r w:rsidRPr="0051412B">
        <w:rPr>
          <w:rFonts w:ascii="Times New Roman" w:hAnsi="Times New Roman"/>
          <w:sz w:val="28"/>
          <w:szCs w:val="28"/>
        </w:rPr>
        <w:t>кзаменационный (зачетный)</w:t>
      </w:r>
      <w:r>
        <w:rPr>
          <w:rFonts w:ascii="Times New Roman" w:hAnsi="Times New Roman"/>
          <w:sz w:val="28"/>
          <w:szCs w:val="28"/>
        </w:rPr>
        <w:t xml:space="preserve"> билет состоит из пяти вопросов, то за</w:t>
      </w:r>
      <w:r w:rsidRPr="0051412B">
        <w:rPr>
          <w:rFonts w:ascii="Times New Roman" w:hAnsi="Times New Roman"/>
          <w:sz w:val="28"/>
          <w:szCs w:val="28"/>
        </w:rPr>
        <w:t xml:space="preserve"> каждый правильный ответ выставляется 1 балл. Соответственно, при правильных ответах на все пять вопросов билета выставляется оценка 5 («отлично</w:t>
      </w:r>
      <w:r w:rsidRPr="002D0C07">
        <w:rPr>
          <w:rFonts w:ascii="Times New Roman" w:hAnsi="Times New Roman"/>
          <w:sz w:val="28"/>
          <w:szCs w:val="28"/>
        </w:rPr>
        <w:t>»), при четырех</w:t>
      </w:r>
      <w:r w:rsidRPr="0051412B">
        <w:rPr>
          <w:rFonts w:ascii="Times New Roman" w:hAnsi="Times New Roman"/>
          <w:sz w:val="28"/>
          <w:szCs w:val="28"/>
        </w:rPr>
        <w:t xml:space="preserve"> правильных ответах выставляется оценка 4 («хорошо</w:t>
      </w:r>
      <w:r w:rsidRPr="002D0C07">
        <w:rPr>
          <w:rFonts w:ascii="Times New Roman" w:hAnsi="Times New Roman"/>
          <w:sz w:val="28"/>
          <w:szCs w:val="28"/>
        </w:rPr>
        <w:t>») и</w:t>
      </w:r>
      <w:r w:rsidRPr="0051412B">
        <w:rPr>
          <w:rFonts w:ascii="Times New Roman" w:hAnsi="Times New Roman"/>
          <w:sz w:val="28"/>
          <w:szCs w:val="28"/>
        </w:rPr>
        <w:t xml:space="preserve"> т.д.</w:t>
      </w:r>
    </w:p>
    <w:p w:rsidR="00C553B4" w:rsidRDefault="00C553B4" w:rsidP="00FF34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</w:t>
      </w:r>
      <w:r w:rsidRPr="0051412B">
        <w:rPr>
          <w:rFonts w:ascii="Times New Roman" w:hAnsi="Times New Roman"/>
          <w:sz w:val="28"/>
          <w:szCs w:val="28"/>
        </w:rPr>
        <w:t>кзаменационный (зачетный)</w:t>
      </w:r>
      <w:r>
        <w:rPr>
          <w:rFonts w:ascii="Times New Roman" w:hAnsi="Times New Roman"/>
          <w:sz w:val="28"/>
          <w:szCs w:val="28"/>
        </w:rPr>
        <w:t xml:space="preserve"> билет состоит из другого количества вопросов, то за ответ по каждому вопросу ставится оценка и итоговая оценка выводится как среднеарифметическая.</w:t>
      </w:r>
    </w:p>
    <w:p w:rsidR="00C553B4" w:rsidRPr="0051412B" w:rsidRDefault="00C553B4" w:rsidP="002D0C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Критерии положительного оценивания по системе зачет «зачтено» осуществляется при наличии правильных ответов не менее 75%.</w:t>
      </w:r>
    </w:p>
    <w:p w:rsidR="00C553B4" w:rsidRPr="00D46C59" w:rsidRDefault="00C553B4" w:rsidP="002D0C07">
      <w:pPr>
        <w:pStyle w:val="a5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46C59">
        <w:rPr>
          <w:rFonts w:ascii="Times New Roman" w:hAnsi="Times New Roman"/>
          <w:sz w:val="28"/>
          <w:szCs w:val="28"/>
        </w:rPr>
        <w:t>Критерии оценки полученных умений и эффективности учебной программы по выполнению практических заданий:</w:t>
      </w:r>
    </w:p>
    <w:p w:rsidR="00C553B4" w:rsidRPr="00D46C59" w:rsidRDefault="00C553B4" w:rsidP="00FF340A">
      <w:pPr>
        <w:pStyle w:val="a5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46C59">
        <w:rPr>
          <w:rFonts w:ascii="Times New Roman" w:hAnsi="Times New Roman"/>
          <w:sz w:val="28"/>
          <w:szCs w:val="28"/>
        </w:rPr>
        <w:t>Практические задания позволяют оценить умения обучающихся. Оценивание выполнения практического задания производится мастером производственного обучения  визуальным способом по пятибалльной системе</w:t>
      </w:r>
      <w:r>
        <w:rPr>
          <w:rFonts w:ascii="Times New Roman" w:hAnsi="Times New Roman"/>
          <w:sz w:val="28"/>
          <w:szCs w:val="28"/>
        </w:rPr>
        <w:t xml:space="preserve"> или по системе «зачтено»</w:t>
      </w:r>
      <w:r w:rsidRPr="00D46C59">
        <w:rPr>
          <w:rFonts w:ascii="Times New Roman" w:hAnsi="Times New Roman"/>
          <w:sz w:val="28"/>
          <w:szCs w:val="28"/>
        </w:rPr>
        <w:t xml:space="preserve"> с использованием шкалы штрафных баллов за ошибки при  выполнении упражнений и заданий</w:t>
      </w:r>
      <w:r>
        <w:rPr>
          <w:rFonts w:ascii="Times New Roman" w:hAnsi="Times New Roman"/>
          <w:sz w:val="28"/>
          <w:szCs w:val="28"/>
        </w:rPr>
        <w:t>.</w:t>
      </w:r>
      <w:r w:rsidRPr="00D46C59">
        <w:rPr>
          <w:rFonts w:ascii="Times New Roman" w:hAnsi="Times New Roman"/>
          <w:sz w:val="28"/>
          <w:szCs w:val="28"/>
        </w:rPr>
        <w:t xml:space="preserve"> 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 </w:t>
      </w:r>
    </w:p>
    <w:p w:rsidR="00C553B4" w:rsidRPr="00FC1A4F" w:rsidRDefault="00C553B4" w:rsidP="00FF340A">
      <w:pPr>
        <w:pStyle w:val="FR1"/>
        <w:spacing w:before="240" w:after="200"/>
        <w:ind w:left="560" w:right="0" w:firstLine="1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Оформление результатов промежуточной аттестации</w:t>
      </w:r>
    </w:p>
    <w:p w:rsidR="00C553B4" w:rsidRDefault="00C553B4" w:rsidP="00FF3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FC1A4F">
        <w:rPr>
          <w:rFonts w:ascii="Times New Roman" w:hAnsi="Times New Roman"/>
          <w:sz w:val="28"/>
          <w:szCs w:val="28"/>
        </w:rPr>
        <w:t>Итоговая оценка за аттестацию выставляется за устный ответ или в</w:t>
      </w:r>
      <w:r>
        <w:rPr>
          <w:rFonts w:ascii="Times New Roman" w:hAnsi="Times New Roman"/>
          <w:sz w:val="28"/>
          <w:szCs w:val="28"/>
        </w:rPr>
        <w:t xml:space="preserve">ыполненные упражнения с учетом </w:t>
      </w:r>
      <w:r w:rsidRPr="00FC1A4F">
        <w:rPr>
          <w:rFonts w:ascii="Times New Roman" w:hAnsi="Times New Roman"/>
          <w:sz w:val="28"/>
          <w:szCs w:val="28"/>
        </w:rPr>
        <w:t>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обучения.</w:t>
      </w:r>
    </w:p>
    <w:p w:rsidR="00C553B4" w:rsidRDefault="00C553B4" w:rsidP="00FF3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 xml:space="preserve">Оценка выставляется </w:t>
      </w:r>
      <w:r>
        <w:rPr>
          <w:rFonts w:ascii="Times New Roman" w:hAnsi="Times New Roman"/>
          <w:sz w:val="28"/>
          <w:szCs w:val="28"/>
        </w:rPr>
        <w:t>по окончании аттестации</w:t>
      </w:r>
      <w:r w:rsidRPr="00010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экзаменатором, </w:t>
      </w:r>
      <w:r w:rsidRPr="00FC1A4F">
        <w:rPr>
          <w:rFonts w:ascii="Times New Roman" w:hAnsi="Times New Roman"/>
          <w:sz w:val="28"/>
          <w:szCs w:val="28"/>
        </w:rPr>
        <w:t>объявляется обучающемуся</w:t>
      </w:r>
      <w:r>
        <w:rPr>
          <w:rFonts w:ascii="Times New Roman" w:hAnsi="Times New Roman"/>
          <w:sz w:val="28"/>
          <w:szCs w:val="28"/>
        </w:rPr>
        <w:t>, заносится в журнал теоретического обучения или в индивидуальную карточку.</w:t>
      </w:r>
    </w:p>
    <w:p w:rsidR="00C553B4" w:rsidRPr="00FC1A4F" w:rsidRDefault="00C553B4" w:rsidP="00FF3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На основе анализа аттестации намечаются и осуществляются меры по улучшению качества профессионально</w:t>
      </w:r>
      <w:r>
        <w:rPr>
          <w:rFonts w:ascii="Times New Roman" w:hAnsi="Times New Roman"/>
          <w:sz w:val="28"/>
          <w:szCs w:val="28"/>
        </w:rPr>
        <w:t>го обучения</w:t>
      </w:r>
      <w:r w:rsidRPr="00FC1A4F">
        <w:rPr>
          <w:rFonts w:ascii="Times New Roman" w:hAnsi="Times New Roman"/>
          <w:sz w:val="28"/>
          <w:szCs w:val="28"/>
        </w:rPr>
        <w:t xml:space="preserve">. </w:t>
      </w:r>
    </w:p>
    <w:p w:rsidR="00C553B4" w:rsidRPr="00FC1A4F" w:rsidRDefault="00C553B4" w:rsidP="00FF3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Pr="00FC1A4F">
        <w:rPr>
          <w:rFonts w:ascii="Times New Roman" w:hAnsi="Times New Roman"/>
          <w:sz w:val="28"/>
          <w:szCs w:val="28"/>
        </w:rPr>
        <w:t xml:space="preserve">Обучающиеся, </w:t>
      </w:r>
      <w:r w:rsidRPr="0091150C">
        <w:rPr>
          <w:rFonts w:ascii="Times New Roman" w:hAnsi="Times New Roman"/>
          <w:bCs/>
          <w:sz w:val="28"/>
          <w:szCs w:val="28"/>
        </w:rPr>
        <w:t>по программам подготовки водителей транспортных средств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FC1A4F">
        <w:rPr>
          <w:rFonts w:ascii="Times New Roman" w:hAnsi="Times New Roman"/>
          <w:sz w:val="28"/>
          <w:szCs w:val="28"/>
        </w:rPr>
        <w:t xml:space="preserve"> прошедшие промежуточную аттестацию по теоретическому обучению</w:t>
      </w:r>
      <w:r w:rsidRPr="00DD5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1412B">
        <w:rPr>
          <w:rFonts w:ascii="Times New Roman" w:hAnsi="Times New Roman"/>
          <w:sz w:val="28"/>
          <w:szCs w:val="28"/>
        </w:rPr>
        <w:t>о предмет</w:t>
      </w:r>
      <w:r>
        <w:rPr>
          <w:rFonts w:ascii="Times New Roman" w:hAnsi="Times New Roman"/>
          <w:sz w:val="28"/>
          <w:szCs w:val="28"/>
        </w:rPr>
        <w:t>у</w:t>
      </w:r>
      <w:r w:rsidRPr="0051412B">
        <w:rPr>
          <w:rFonts w:ascii="Times New Roman" w:hAnsi="Times New Roman"/>
          <w:b/>
          <w:sz w:val="28"/>
          <w:szCs w:val="28"/>
        </w:rPr>
        <w:t xml:space="preserve"> </w:t>
      </w:r>
      <w:r w:rsidRPr="0051412B">
        <w:rPr>
          <w:rFonts w:ascii="Times New Roman" w:hAnsi="Times New Roman"/>
          <w:sz w:val="28"/>
          <w:szCs w:val="28"/>
        </w:rPr>
        <w:t xml:space="preserve">«Основы законодательства в сфере дорожного </w:t>
      </w:r>
      <w:r w:rsidRPr="0051412B">
        <w:rPr>
          <w:rFonts w:ascii="Times New Roman" w:hAnsi="Times New Roman"/>
          <w:sz w:val="28"/>
          <w:szCs w:val="28"/>
        </w:rPr>
        <w:lastRenderedPageBreak/>
        <w:t>движения»</w:t>
      </w:r>
      <w:r w:rsidRPr="00FC1A4F">
        <w:rPr>
          <w:rFonts w:ascii="Times New Roman" w:hAnsi="Times New Roman"/>
          <w:sz w:val="28"/>
          <w:szCs w:val="28"/>
        </w:rPr>
        <w:t xml:space="preserve">, допускаются к обучению по вождению на автотренажере и автодроме. </w:t>
      </w:r>
    </w:p>
    <w:p w:rsidR="00C553B4" w:rsidRDefault="00C553B4" w:rsidP="00FF3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6.5. </w:t>
      </w:r>
      <w:r w:rsidRPr="00FC1A4F">
        <w:rPr>
          <w:rFonts w:ascii="Times New Roman" w:hAnsi="Times New Roman"/>
          <w:sz w:val="28"/>
          <w:szCs w:val="28"/>
        </w:rPr>
        <w:t xml:space="preserve">Обучающиеся, </w:t>
      </w:r>
      <w:r w:rsidRPr="0091150C">
        <w:rPr>
          <w:rFonts w:ascii="Times New Roman" w:hAnsi="Times New Roman"/>
          <w:bCs/>
          <w:sz w:val="28"/>
          <w:szCs w:val="28"/>
        </w:rPr>
        <w:t>по программам подготовки водителей транспортных средств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FC1A4F">
        <w:rPr>
          <w:rFonts w:ascii="Times New Roman" w:hAnsi="Times New Roman"/>
          <w:sz w:val="28"/>
          <w:szCs w:val="28"/>
        </w:rPr>
        <w:t xml:space="preserve"> прошедшие промежуточную аттестацию по первоначальному практическому обучению, допускаются к обучению по вождению в условиях</w:t>
      </w:r>
      <w:r>
        <w:rPr>
          <w:rFonts w:ascii="Times New Roman" w:hAnsi="Times New Roman"/>
          <w:sz w:val="28"/>
          <w:szCs w:val="28"/>
        </w:rPr>
        <w:t xml:space="preserve"> реального дорожного движения.</w:t>
      </w:r>
    </w:p>
    <w:p w:rsidR="00C553B4" w:rsidRPr="00FC1A4F" w:rsidRDefault="00C553B4" w:rsidP="00F26D82">
      <w:pPr>
        <w:pStyle w:val="FR1"/>
        <w:spacing w:before="200" w:after="20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Проведение повторной аттестации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</w:t>
      </w:r>
      <w:r w:rsidRPr="00FC1A4F">
        <w:rPr>
          <w:rFonts w:ascii="Times New Roman" w:hAnsi="Times New Roman"/>
          <w:sz w:val="28"/>
          <w:szCs w:val="28"/>
        </w:rPr>
        <w:t>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C553B4" w:rsidRPr="00FC1A4F" w:rsidRDefault="00C553B4" w:rsidP="00AA5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C1A4F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Для проведения аттестации в дополнительные ср</w:t>
      </w:r>
      <w:r>
        <w:rPr>
          <w:rFonts w:ascii="Times New Roman" w:hAnsi="Times New Roman"/>
          <w:sz w:val="28"/>
          <w:szCs w:val="28"/>
        </w:rPr>
        <w:t>оки издается приказ Председателя Славянского горрайотделения ВОА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с указанием лиц, допущенных к аттестации, составляется и утверждается дополнительное расписание консультации и аттестации.</w:t>
      </w:r>
    </w:p>
    <w:p w:rsidR="00C553B4" w:rsidRPr="00FC1A4F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</w:t>
      </w:r>
      <w:r w:rsidRPr="00FC1A4F">
        <w:rPr>
          <w:rFonts w:ascii="Times New Roman" w:hAnsi="Times New Roman"/>
          <w:sz w:val="28"/>
          <w:szCs w:val="28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C553B4" w:rsidRPr="00817D70" w:rsidRDefault="00C553B4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17D70">
        <w:rPr>
          <w:rFonts w:ascii="Times New Roman" w:hAnsi="Times New Roman"/>
          <w:sz w:val="28"/>
          <w:szCs w:val="28"/>
        </w:rPr>
        <w:t xml:space="preserve">.4. По окончании повторной аттестации </w:t>
      </w:r>
      <w:r>
        <w:rPr>
          <w:rFonts w:ascii="Times New Roman" w:hAnsi="Times New Roman"/>
          <w:sz w:val="28"/>
          <w:szCs w:val="28"/>
        </w:rPr>
        <w:t>Славянское горрайотделение ВОА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17D70">
        <w:rPr>
          <w:rFonts w:ascii="Times New Roman" w:hAnsi="Times New Roman"/>
          <w:sz w:val="28"/>
          <w:szCs w:val="28"/>
        </w:rPr>
        <w:t xml:space="preserve">подводит итоги и принимает решение </w:t>
      </w:r>
      <w:r w:rsidRPr="00FC1A4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дальнейшем обучении </w:t>
      </w:r>
      <w:r w:rsidRPr="00FC1A4F">
        <w:rPr>
          <w:rFonts w:ascii="Times New Roman" w:hAnsi="Times New Roman"/>
          <w:sz w:val="28"/>
          <w:szCs w:val="28"/>
        </w:rPr>
        <w:t>обучающихся</w:t>
      </w:r>
      <w:r w:rsidRPr="00817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1150C">
        <w:rPr>
          <w:rFonts w:ascii="Times New Roman" w:hAnsi="Times New Roman"/>
          <w:bCs/>
          <w:sz w:val="28"/>
          <w:szCs w:val="28"/>
        </w:rPr>
        <w:t>по программам подготовки водителей транспортных средств</w:t>
      </w:r>
      <w:r w:rsidRPr="00817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17D70">
        <w:rPr>
          <w:rFonts w:ascii="Times New Roman" w:hAnsi="Times New Roman"/>
          <w:sz w:val="28"/>
          <w:szCs w:val="28"/>
        </w:rPr>
        <w:t>о допуске обучающихся к первоначальному обучению вождению или о допуске их к обучению практическому вождению в условиях реального дорожного движения</w:t>
      </w:r>
      <w:r>
        <w:rPr>
          <w:rFonts w:ascii="Times New Roman" w:hAnsi="Times New Roman"/>
          <w:sz w:val="28"/>
          <w:szCs w:val="28"/>
        </w:rPr>
        <w:t>)</w:t>
      </w:r>
      <w:r w:rsidRPr="00817D70">
        <w:rPr>
          <w:rFonts w:ascii="Times New Roman" w:hAnsi="Times New Roman"/>
          <w:sz w:val="28"/>
          <w:szCs w:val="28"/>
        </w:rPr>
        <w:t xml:space="preserve"> или отчислении. Решение ут</w:t>
      </w:r>
      <w:r>
        <w:rPr>
          <w:rFonts w:ascii="Times New Roman" w:hAnsi="Times New Roman"/>
          <w:sz w:val="28"/>
          <w:szCs w:val="28"/>
        </w:rPr>
        <w:t>верждается приказом Председателя</w:t>
      </w:r>
      <w:r w:rsidRPr="00817D70">
        <w:rPr>
          <w:rFonts w:ascii="Times New Roman" w:hAnsi="Times New Roman"/>
          <w:sz w:val="28"/>
          <w:szCs w:val="28"/>
        </w:rPr>
        <w:t>, который доводится до сведения обучающихся.</w:t>
      </w:r>
    </w:p>
    <w:sectPr w:rsidR="00C553B4" w:rsidRPr="00817D70" w:rsidSect="008B7B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EB" w:rsidRDefault="00B273EB" w:rsidP="008B7B97">
      <w:pPr>
        <w:spacing w:after="0" w:line="240" w:lineRule="auto"/>
      </w:pPr>
      <w:r>
        <w:separator/>
      </w:r>
    </w:p>
  </w:endnote>
  <w:endnote w:type="continuationSeparator" w:id="0">
    <w:p w:rsidR="00B273EB" w:rsidRDefault="00B273EB" w:rsidP="008B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B4" w:rsidRDefault="008D4F1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7158B">
      <w:rPr>
        <w:noProof/>
      </w:rPr>
      <w:t>2</w:t>
    </w:r>
    <w:r>
      <w:rPr>
        <w:noProof/>
      </w:rPr>
      <w:fldChar w:fldCharType="end"/>
    </w:r>
  </w:p>
  <w:p w:rsidR="00C553B4" w:rsidRDefault="00C553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EB" w:rsidRDefault="00B273EB" w:rsidP="008B7B97">
      <w:pPr>
        <w:spacing w:after="0" w:line="240" w:lineRule="auto"/>
      </w:pPr>
      <w:r>
        <w:separator/>
      </w:r>
    </w:p>
  </w:footnote>
  <w:footnote w:type="continuationSeparator" w:id="0">
    <w:p w:rsidR="00B273EB" w:rsidRDefault="00B273EB" w:rsidP="008B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82"/>
    <w:rsid w:val="00010A1C"/>
    <w:rsid w:val="00044E92"/>
    <w:rsid w:val="000A3AF6"/>
    <w:rsid w:val="000B652C"/>
    <w:rsid w:val="000F495B"/>
    <w:rsid w:val="0010719B"/>
    <w:rsid w:val="00131BD4"/>
    <w:rsid w:val="00135A86"/>
    <w:rsid w:val="00156B33"/>
    <w:rsid w:val="00157B4D"/>
    <w:rsid w:val="00161FC1"/>
    <w:rsid w:val="001769F4"/>
    <w:rsid w:val="00177B7F"/>
    <w:rsid w:val="001A0AA7"/>
    <w:rsid w:val="001C497E"/>
    <w:rsid w:val="001D1760"/>
    <w:rsid w:val="001E4827"/>
    <w:rsid w:val="00236E0D"/>
    <w:rsid w:val="0027232D"/>
    <w:rsid w:val="002741A5"/>
    <w:rsid w:val="00274E23"/>
    <w:rsid w:val="002B1C31"/>
    <w:rsid w:val="002D0C07"/>
    <w:rsid w:val="003071A4"/>
    <w:rsid w:val="00316D46"/>
    <w:rsid w:val="00361AE6"/>
    <w:rsid w:val="0037158B"/>
    <w:rsid w:val="00376F8F"/>
    <w:rsid w:val="003D4A21"/>
    <w:rsid w:val="003D58B0"/>
    <w:rsid w:val="003F3E99"/>
    <w:rsid w:val="004007F2"/>
    <w:rsid w:val="00407589"/>
    <w:rsid w:val="00407E1B"/>
    <w:rsid w:val="00450799"/>
    <w:rsid w:val="00477511"/>
    <w:rsid w:val="00487160"/>
    <w:rsid w:val="004B4ED4"/>
    <w:rsid w:val="004C35CA"/>
    <w:rsid w:val="004E0544"/>
    <w:rsid w:val="004E0A25"/>
    <w:rsid w:val="004E2A50"/>
    <w:rsid w:val="00504E26"/>
    <w:rsid w:val="00505011"/>
    <w:rsid w:val="0051412B"/>
    <w:rsid w:val="00515365"/>
    <w:rsid w:val="005349F5"/>
    <w:rsid w:val="00555F9A"/>
    <w:rsid w:val="005A7409"/>
    <w:rsid w:val="005F2015"/>
    <w:rsid w:val="005F2433"/>
    <w:rsid w:val="00671BF3"/>
    <w:rsid w:val="00706579"/>
    <w:rsid w:val="007267C1"/>
    <w:rsid w:val="00781761"/>
    <w:rsid w:val="0079685C"/>
    <w:rsid w:val="007D6FAD"/>
    <w:rsid w:val="00813FF8"/>
    <w:rsid w:val="00817D70"/>
    <w:rsid w:val="0082651E"/>
    <w:rsid w:val="008428D1"/>
    <w:rsid w:val="00844A3D"/>
    <w:rsid w:val="00855D11"/>
    <w:rsid w:val="008675C8"/>
    <w:rsid w:val="00894A67"/>
    <w:rsid w:val="008A1627"/>
    <w:rsid w:val="008B7B97"/>
    <w:rsid w:val="008D4F1B"/>
    <w:rsid w:val="0091150C"/>
    <w:rsid w:val="009160FB"/>
    <w:rsid w:val="00924F6D"/>
    <w:rsid w:val="009470C4"/>
    <w:rsid w:val="009707EF"/>
    <w:rsid w:val="00970A2B"/>
    <w:rsid w:val="009B1170"/>
    <w:rsid w:val="00A120B8"/>
    <w:rsid w:val="00A24710"/>
    <w:rsid w:val="00A31986"/>
    <w:rsid w:val="00A6386B"/>
    <w:rsid w:val="00AA39A1"/>
    <w:rsid w:val="00AA5099"/>
    <w:rsid w:val="00B15F5E"/>
    <w:rsid w:val="00B225D4"/>
    <w:rsid w:val="00B273EB"/>
    <w:rsid w:val="00B300C3"/>
    <w:rsid w:val="00B358D5"/>
    <w:rsid w:val="00B63D38"/>
    <w:rsid w:val="00B67757"/>
    <w:rsid w:val="00B72DB6"/>
    <w:rsid w:val="00B7439D"/>
    <w:rsid w:val="00BA63D6"/>
    <w:rsid w:val="00BD4CCD"/>
    <w:rsid w:val="00BF42D6"/>
    <w:rsid w:val="00C06B03"/>
    <w:rsid w:val="00C33F84"/>
    <w:rsid w:val="00C553B4"/>
    <w:rsid w:val="00C927F3"/>
    <w:rsid w:val="00CC0A54"/>
    <w:rsid w:val="00CF3803"/>
    <w:rsid w:val="00D034B2"/>
    <w:rsid w:val="00D072BF"/>
    <w:rsid w:val="00D21AD7"/>
    <w:rsid w:val="00D23E1A"/>
    <w:rsid w:val="00D34F46"/>
    <w:rsid w:val="00D46C59"/>
    <w:rsid w:val="00D615AE"/>
    <w:rsid w:val="00D63F9A"/>
    <w:rsid w:val="00D95E33"/>
    <w:rsid w:val="00DC0D55"/>
    <w:rsid w:val="00DC4A05"/>
    <w:rsid w:val="00DD5439"/>
    <w:rsid w:val="00E21790"/>
    <w:rsid w:val="00E24095"/>
    <w:rsid w:val="00E305C5"/>
    <w:rsid w:val="00E97213"/>
    <w:rsid w:val="00EA0D9C"/>
    <w:rsid w:val="00EB3EAD"/>
    <w:rsid w:val="00ED3DA1"/>
    <w:rsid w:val="00F067BC"/>
    <w:rsid w:val="00F1096E"/>
    <w:rsid w:val="00F26D82"/>
    <w:rsid w:val="00F44FE3"/>
    <w:rsid w:val="00F76701"/>
    <w:rsid w:val="00F80495"/>
    <w:rsid w:val="00FB4467"/>
    <w:rsid w:val="00FC1A4F"/>
    <w:rsid w:val="00FE7C45"/>
    <w:rsid w:val="00FF14C7"/>
    <w:rsid w:val="00FF164D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F07F14"/>
  <w15:docId w15:val="{D4B6F936-A11C-4A41-8945-65D6C810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6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26D82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26D82"/>
    <w:rPr>
      <w:rFonts w:ascii="Times New Roman" w:hAnsi="Times New Roman" w:cs="Times New Roman"/>
      <w:b/>
      <w:sz w:val="24"/>
    </w:rPr>
  </w:style>
  <w:style w:type="paragraph" w:styleId="a3">
    <w:name w:val="Body Text Indent"/>
    <w:basedOn w:val="a"/>
    <w:link w:val="a4"/>
    <w:uiPriority w:val="99"/>
    <w:rsid w:val="00F26D82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F26D82"/>
    <w:rPr>
      <w:rFonts w:cs="Times New Roman"/>
    </w:rPr>
  </w:style>
  <w:style w:type="paragraph" w:styleId="21">
    <w:name w:val="Body Text Indent 2"/>
    <w:basedOn w:val="a"/>
    <w:link w:val="22"/>
    <w:uiPriority w:val="99"/>
    <w:rsid w:val="00F26D8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F26D82"/>
    <w:rPr>
      <w:rFonts w:cs="Times New Roman"/>
    </w:rPr>
  </w:style>
  <w:style w:type="paragraph" w:styleId="3">
    <w:name w:val="Body Text Indent 3"/>
    <w:basedOn w:val="a"/>
    <w:link w:val="30"/>
    <w:uiPriority w:val="99"/>
    <w:rsid w:val="00F26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26D82"/>
    <w:rPr>
      <w:rFonts w:cs="Times New Roman"/>
      <w:sz w:val="16"/>
    </w:rPr>
  </w:style>
  <w:style w:type="paragraph" w:customStyle="1" w:styleId="FR1">
    <w:name w:val="FR1"/>
    <w:uiPriority w:val="99"/>
    <w:rsid w:val="00F26D82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List Paragraph"/>
    <w:basedOn w:val="a"/>
    <w:uiPriority w:val="99"/>
    <w:qFormat/>
    <w:rsid w:val="00817D70"/>
    <w:pPr>
      <w:ind w:left="720"/>
      <w:contextualSpacing/>
    </w:pPr>
  </w:style>
  <w:style w:type="paragraph" w:styleId="a6">
    <w:name w:val="header"/>
    <w:basedOn w:val="a"/>
    <w:link w:val="a7"/>
    <w:uiPriority w:val="99"/>
    <w:rsid w:val="008B7B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B7B97"/>
    <w:rPr>
      <w:rFonts w:cs="Times New Roman"/>
    </w:rPr>
  </w:style>
  <w:style w:type="paragraph" w:styleId="a8">
    <w:name w:val="footer"/>
    <w:basedOn w:val="a"/>
    <w:link w:val="a9"/>
    <w:uiPriority w:val="99"/>
    <w:rsid w:val="008B7B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8B7B97"/>
    <w:rPr>
      <w:rFonts w:cs="Times New Roman"/>
    </w:rPr>
  </w:style>
  <w:style w:type="paragraph" w:customStyle="1" w:styleId="ConsPlusNormal">
    <w:name w:val="ConsPlusNormal"/>
    <w:uiPriority w:val="99"/>
    <w:rsid w:val="00161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2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2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Кононенко С.В. user199</cp:lastModifiedBy>
  <cp:revision>2</cp:revision>
  <cp:lastPrinted>2019-08-29T13:24:00Z</cp:lastPrinted>
  <dcterms:created xsi:type="dcterms:W3CDTF">2019-09-05T10:56:00Z</dcterms:created>
  <dcterms:modified xsi:type="dcterms:W3CDTF">2019-09-05T10:56:00Z</dcterms:modified>
</cp:coreProperties>
</file>